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0E" w:rsidRDefault="0056610E" w:rsidP="0056610E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Style w:val="a4"/>
          <w:rFonts w:ascii="Verdana" w:hAnsi="Verdana"/>
          <w:color w:val="000000"/>
          <w:sz w:val="27"/>
          <w:szCs w:val="27"/>
        </w:rPr>
        <w:t>Урок № 5</w:t>
      </w:r>
    </w:p>
    <w:p w:rsidR="0056610E" w:rsidRDefault="0056610E" w:rsidP="0056610E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Style w:val="a4"/>
          <w:rFonts w:ascii="Verdana" w:hAnsi="Verdana"/>
          <w:color w:val="000000"/>
          <w:sz w:val="27"/>
          <w:szCs w:val="27"/>
        </w:rPr>
        <w:t>ЗАГАЛЬНА ХАРАКТЕРИСТИКА ЗВУКОВОГО СКЛАДУ УКРАЇНСЬКОЇ МОВИ.</w:t>
      </w:r>
      <w:r>
        <w:rPr>
          <w:rStyle w:val="apple-converted-space"/>
          <w:rFonts w:ascii="Verdana" w:hAnsi="Verdana"/>
          <w:b/>
          <w:bCs/>
          <w:color w:val="000000"/>
          <w:sz w:val="27"/>
          <w:szCs w:val="27"/>
        </w:rPr>
        <w:t> </w:t>
      </w:r>
      <w:bookmarkStart w:id="0" w:name="bookmark17"/>
      <w:r>
        <w:rPr>
          <w:rStyle w:val="a4"/>
          <w:rFonts w:ascii="Verdana" w:hAnsi="Verdana"/>
          <w:color w:val="000000"/>
          <w:sz w:val="27"/>
          <w:szCs w:val="27"/>
        </w:rPr>
        <w:t>СТИЛІСТИЧНА РОЛЬ ЗВУКОВІДТВОРЕННЯ В ХУДОЖНІХ ТЕКСТАХ</w:t>
      </w:r>
      <w:bookmarkEnd w:id="0"/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Мета: повторити загальну характеристику звукового складу української мови, навчити встановлювати роль звуковідтворення в художніх текстах, удосконалювати орфоепічні вміння учнів; за допомогою мовленнєво-комунікативного дидактичного матеріалу виховувати у школярів повагу до краси рідної мови.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Внутрішньопредметні зв’язки: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Орфоепія: читання поетичного твору з дотриманням орфоепічних норм.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Міжпредметні зв’язки: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Література: виразне читання поетичного тексту.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Тип уроку: урок повторення здобутих знань.</w:t>
      </w:r>
    </w:p>
    <w:p w:rsidR="0056610E" w:rsidRDefault="0056610E" w:rsidP="0056610E">
      <w:pPr>
        <w:pStyle w:val="a3"/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ПЕРЕБІГ УРОКУ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bookmarkStart w:id="1" w:name="bookmark18"/>
      <w:r>
        <w:rPr>
          <w:rFonts w:ascii="Verdana" w:hAnsi="Verdana"/>
          <w:color w:val="000000"/>
          <w:sz w:val="27"/>
          <w:szCs w:val="27"/>
        </w:rPr>
        <w:t>I. Організаційний момент</w:t>
      </w:r>
      <w:bookmarkEnd w:id="1"/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bookmarkStart w:id="2" w:name="bookmark19"/>
      <w:r>
        <w:rPr>
          <w:rFonts w:ascii="Verdana" w:hAnsi="Verdana"/>
          <w:color w:val="000000"/>
          <w:sz w:val="27"/>
          <w:szCs w:val="27"/>
        </w:rPr>
        <w:t> </w:t>
      </w:r>
      <w:bookmarkEnd w:id="2"/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II. Ознайомлення десятикласників із темою, метою і завданнями уроку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bookmarkStart w:id="3" w:name="bookmark20"/>
      <w:r>
        <w:rPr>
          <w:rFonts w:ascii="Verdana" w:hAnsi="Verdana"/>
          <w:color w:val="000000"/>
          <w:sz w:val="27"/>
          <w:szCs w:val="27"/>
        </w:rPr>
        <w:t> </w:t>
      </w:r>
      <w:bookmarkEnd w:id="3"/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  <w:lang w:val="en-US"/>
        </w:rPr>
        <w:t>III</w:t>
      </w:r>
      <w:r>
        <w:rPr>
          <w:rFonts w:ascii="Verdana" w:hAnsi="Verdana"/>
          <w:color w:val="000000"/>
          <w:sz w:val="27"/>
          <w:szCs w:val="27"/>
        </w:rPr>
        <w:t>.</w:t>
      </w:r>
      <w:r>
        <w:rPr>
          <w:rStyle w:val="apple-converted-space"/>
          <w:rFonts w:ascii="Verdana" w:hAnsi="Verdana"/>
          <w:color w:val="000000"/>
          <w:sz w:val="27"/>
          <w:szCs w:val="27"/>
        </w:rPr>
        <w:t> </w:t>
      </w:r>
      <w:r>
        <w:rPr>
          <w:rFonts w:ascii="Verdana" w:hAnsi="Verdana"/>
          <w:color w:val="000000"/>
          <w:sz w:val="27"/>
          <w:szCs w:val="27"/>
        </w:rPr>
        <w:t>Актуалізація мотиваційних резервів десятикласників на основі повторення вивченого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Мовознавча вікторина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 xml:space="preserve"> Дати обґрунтовані відповіді на запропоновані з</w:t>
      </w:r>
      <w:r>
        <w:rPr>
          <w:rFonts w:ascii="Verdana" w:hAnsi="Verdana"/>
          <w:color w:val="000000"/>
          <w:sz w:val="27"/>
          <w:szCs w:val="27"/>
        </w:rPr>
        <w:t>апитання.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 3 якої кількості звуків складається звукова система української літературної мови?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2. Скільки голосних звуків в українській літературній мові? Назвіть їх основні характеристики.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3. На які групи поділяються приголосні звуки за участю голосу й шуму?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4. Які звуки утворюються за допомогою голосу й шуму?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5. Які приголосні характеризуються за глухістю-дзвінкістю?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6. За місцем творення приголосні поділяються на...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7. За способом творення приголосні української мови поділяються на...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8. На які групи поділяються приголосні звуки за твердістю-м’якістю?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Матеріал для вчителя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 38 звуків.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2. 6 голосних звуків. Характеризуються за способом творення (підняття і ряд), лабіалізацією, наголошеністю.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3. Шумні й сонорні.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4. Сонорні.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5. Шумні.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6. Губні, передньоязикові, середньоязикові, задньоязикові, глотковий.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7. Проривні, фрикативні, зімкнено-прохідні, африкати.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8. Тверді й м’які. М’які, у свою чергу, поділяються на м’які [д’], [т'], [н'], [л'], [й] та пом’якшені [а’], [с’], [ц’], [дз’], [р’]. Окремо позначаються напівпом’якшені [б’], [п’], [в’], [ф’], [м’], [ґ’], [к’], [х’], [г’], [ж’], [ш’], [дж’], [ч’].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Орфоепічний практикум.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Спостереження над мовним матеріалом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Прочитати виразно текст, визначити слова, що виконують емоційно-експресивн</w:t>
      </w:r>
      <w:r>
        <w:rPr>
          <w:rFonts w:ascii="Verdana" w:hAnsi="Verdana"/>
          <w:color w:val="000000"/>
          <w:sz w:val="27"/>
          <w:szCs w:val="27"/>
        </w:rPr>
        <w:t>у функцію. Виписати слова-звуковідтворення.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У кутку живе хіп-хап,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 нього безліч довгих лап, —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Ух!..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Тільки сутінь заляга,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Він лапища простяга,—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Ой!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Я хапаю за прута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Та по лапах, як кота, —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Бах!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А ніяких лан нема —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Тінь хитається сама...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Ха!..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(Т. Коломієць)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Підготуватися до виразного читання білого вірша.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РІДНА МОВА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 щільник чуттів і розуму зоря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Бджолою залітає; тихо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Завісу смутку розкриває пісня: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...Кру-кру,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Заки море перелечу —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Крилонька зітру...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О, рідна мово!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Причащаюсь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Біля твоїх джерел прозорих, чистих,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І набираюся п’янкої сили...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Твої багатства — невичерпні.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Пращур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І вепра полював, і печеніга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Відгонив за пороги. Біля ватри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Вирізьблюван, мов з кременю, слова —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Добірні і важучі.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Землю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Орав оратай непочату, піт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Котивсь на тирсу,— і на крилах пісні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Його думки до сьогодні долетіли.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Виходила древлянка із колиби,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Схилялася лозою біля плоту,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Бо доля нелегка її ламала,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І виривалося з грудей зітхання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Пекучим словом...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(Є. Гуцало)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Знайти випадки звуковідтворення й вказати їх с</w:t>
      </w:r>
      <w:r>
        <w:rPr>
          <w:rFonts w:ascii="Verdana" w:hAnsi="Verdana"/>
          <w:color w:val="000000"/>
          <w:sz w:val="27"/>
          <w:szCs w:val="27"/>
        </w:rPr>
        <w:t>тилістичну роль.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Записати текст фонетичною транскрипцією. Назвати наявні в ньому приголосні: за місцем творення; за способом творення; за участю глосу й шуму; за твердістю-м’якістю. Охарактеризувати приголосні звуки чотирьох виділених слів за всіма озн</w:t>
      </w:r>
      <w:r>
        <w:rPr>
          <w:rFonts w:ascii="Verdana" w:hAnsi="Verdana"/>
          <w:color w:val="000000"/>
          <w:sz w:val="27"/>
          <w:szCs w:val="27"/>
        </w:rPr>
        <w:t>аками.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bookmarkStart w:id="4" w:name="bookmark21"/>
      <w:r>
        <w:rPr>
          <w:rFonts w:ascii="Verdana" w:hAnsi="Verdana"/>
          <w:color w:val="000000"/>
          <w:sz w:val="27"/>
          <w:szCs w:val="27"/>
        </w:rPr>
        <w:lastRenderedPageBreak/>
        <w:t> </w:t>
      </w:r>
      <w:bookmarkEnd w:id="4"/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IV. Виконання системи завдань творчого характеру на основі повторення вивченого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Дослідження-відновлення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Прочитати фонетичний запис слів. Відновити їх, записавши орфографічно.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[музиека], [зйавйлос'а], [шчас’т'а], [л’ікуван:а], [двойеи], [вйрошчеина], [беиж:урн’іс’т'], [р’із'б’ар], [с’імйа], [йедн’іст'], [джеиреило], [запор’іж’:а], [веисеил’ац’:а], [над:н’іпр’аншчиена], [п’ірйіна], [розйізд], [круйіз], [л’:ец’:а], [йув’ілей], [г’іл’:ачка], [деил'ф’ін], [майстерн’іс’т'].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Назвати слова за поданою характеристикою звуків.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 Голосний заднього ряду, високого піднесення, лабіалізований, ненаголошений; приголосний сонорний, передньоязиковий, дрижачий, твердий; голосний заднього ряду, середнього піднесення, лабіалізований, наголошений; приголосний шумний, глухий, задньоязиковий, проривний, твердий.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2. Приголосний сонорний, передньоязиковий, зубно-боковий, твердий; голосний переднього ряду, середнього піднесення, нелабіалізований, наголошений; приголосний шумний, глухий, задньоязиковий, проривний, твердий; приголосний шумний, глухий, передньоязиковий, африката свистяча, пом’якшений; голосний переднього ряду, високого (підвищеного) піднесення, нелабіалізований, ненаголошений; приголосний сонорний, середньоязиковий, щілинний, м’який; голосний заднього ряду, низького піднесення, нелабіалізований, ненаголошений. (Див. 1. урок 2. лекція.)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Вибіркова робота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Визначити звуки, що диференціюють лексичне значення поданих пар слів. Поділити пари</w:t>
      </w:r>
      <w:r>
        <w:rPr>
          <w:rFonts w:ascii="Verdana" w:hAnsi="Verdana"/>
          <w:color w:val="000000"/>
          <w:sz w:val="27"/>
          <w:szCs w:val="27"/>
        </w:rPr>
        <w:t xml:space="preserve"> слів на групи, в яких приголосні розрізняються за: а) участю голосу й шуму; б) місцем творення; в) способом творення; г) твердістю/м’якістю; д) кількома ознаками.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Туди — куди, голос — колос, колоти — полоти, полоти — пороти, день — пень, кігті — нігті, вибирати — випирати, куди — сюди, балка — палка, гадка — гатка, дрючок — крючок, дріт — дріб, рити — лити, злити — змити, жити — шити, лестити — пестити, поріг — доріг, рук — сук, мишка — пишка, ґава — кава, праля — краля, праля — прала, сон — сом, гілля — рілля, кілля — зілля, мороз — морозь, раз — рак, рад — ряд, вибирати — видирати, буває — буяє, зоря — моря, з’їхати — в’їхати.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Дослідження-аналіз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Знайти звукообрази, що досягаються внаслідок звуковідтворення, та пояснити їх.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 Гігантське місто витискає штанги — гуп-гуп, гуп-гуп...</w:t>
      </w:r>
      <w:r>
        <w:rPr>
          <w:rStyle w:val="apple-converted-space"/>
          <w:rFonts w:ascii="Verdana" w:hAnsi="Verdana"/>
          <w:color w:val="000000"/>
          <w:sz w:val="27"/>
          <w:szCs w:val="27"/>
        </w:rPr>
        <w:t> </w:t>
      </w:r>
      <w:r>
        <w:rPr>
          <w:rFonts w:ascii="Verdana" w:hAnsi="Verdana"/>
          <w:color w:val="000000"/>
          <w:sz w:val="27"/>
          <w:szCs w:val="27"/>
        </w:rPr>
        <w:t>(Л.</w:t>
      </w:r>
      <w:r>
        <w:rPr>
          <w:rStyle w:val="apple-converted-space"/>
          <w:rFonts w:ascii="Verdana" w:hAnsi="Verdana"/>
          <w:color w:val="000000"/>
          <w:sz w:val="27"/>
          <w:szCs w:val="27"/>
        </w:rPr>
        <w:t> </w:t>
      </w:r>
      <w:r>
        <w:rPr>
          <w:rFonts w:ascii="Verdana" w:hAnsi="Verdana"/>
          <w:color w:val="000000"/>
          <w:sz w:val="27"/>
          <w:szCs w:val="27"/>
        </w:rPr>
        <w:t>Костенко). 2. Колишися, калинонько, колишися, зеленими листочками розпишися (М. Підгірянка). 3. Гуси крильми важкими лопочуть, на льоту між собою ґелґочуть (М. Пригара). 4. В нас є розбійник у дворі: он він цвірінькає вгорі (М. Пригара). 5. На галяві озерце — кришталеве люстерце (Т. Коломієць). 6. Лопотіли крилами й рожевим пір’ям, лоскотали марево золотим сузір’ям (В. Симоненко). 7. Жухне жах на ножах, на тривожних рубежах (І. Драч). 8. І він іде, і я собі іду. Йдемо удвох під вечір по стежині. А він мені дудукає: ду-ду! (Л. Костенко). 9. Тихше. Тихше — Хто це дише?.. (О. Олесь).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Фонетичний аналіз слів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Зробити фонетичний аналіз запропонованих слів за зразком.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Варіант 1: оновлюється, волелюбність, незбагненний, українська, агентство.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Варіант 2: зв’язаний, взаємність, нескінченний, велетенський, контрастний.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Зразок фонетичного розбору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Джмелі — джме-лі: 2 склади, відкриті [джмеил’і]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noProof/>
          <w:color w:val="000000"/>
          <w:sz w:val="27"/>
          <w:szCs w:val="27"/>
        </w:rPr>
        <w:drawing>
          <wp:inline distT="0" distB="0" distL="0" distR="0">
            <wp:extent cx="822960" cy="365760"/>
            <wp:effectExtent l="19050" t="0" r="0" b="0"/>
            <wp:docPr id="1" name="Рисунок 1" descr="http://subject.com.ua/lesson/mova/10klas/10klas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bject.com.ua/lesson/mova/10klas/10klas.files/image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7"/>
          <w:szCs w:val="27"/>
        </w:rPr>
        <w:t> — приголосний, дзвінкий, твердий, африката;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lastRenderedPageBreak/>
        <w:t>м — [м] — приголосний, сонорний, твердий, губний;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е — [еи] — голосний, ненаголошений, переднього ряду, підвищеного підняття;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л — [л’] — приголосний, сонорний, м’який, зубний;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і [і] — голосний, наголошений, переднього ряду, високого підняття.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6 букв, 5 звуків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V. Підсумок уроку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 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VI. Домашнє завдання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Знайти в художній літературі 5 прикладів звуковідтворення.</w:t>
      </w:r>
    </w:p>
    <w:p w:rsidR="0056610E" w:rsidRDefault="0056610E" w:rsidP="0056610E">
      <w:pPr>
        <w:pStyle w:val="a3"/>
        <w:shd w:val="clear" w:color="auto" w:fill="FFFFFF"/>
        <w:jc w:val="both"/>
        <w:rPr>
          <w:rFonts w:ascii="Verdana" w:hAnsi="Verdana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►</w:t>
      </w:r>
      <w:r>
        <w:rPr>
          <w:rFonts w:ascii="Verdana" w:hAnsi="Verdana" w:cs="Verdana"/>
          <w:color w:val="000000"/>
          <w:sz w:val="27"/>
          <w:szCs w:val="27"/>
        </w:rPr>
        <w:t>   Зробити фонетичний аналіз слів: шістнадцять, шістсот</w:t>
      </w:r>
      <w:r>
        <w:rPr>
          <w:rFonts w:ascii="Verdana" w:hAnsi="Verdana"/>
          <w:color w:val="000000"/>
          <w:sz w:val="27"/>
          <w:szCs w:val="27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56610E"/>
    <w:rsid w:val="0056610E"/>
    <w:rsid w:val="00E93FF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610E"/>
    <w:rPr>
      <w:b/>
      <w:bCs/>
    </w:rPr>
  </w:style>
  <w:style w:type="character" w:customStyle="1" w:styleId="apple-converted-space">
    <w:name w:val="apple-converted-space"/>
    <w:basedOn w:val="a0"/>
    <w:rsid w:val="0056610E"/>
  </w:style>
  <w:style w:type="paragraph" w:styleId="a5">
    <w:name w:val="Balloon Text"/>
    <w:basedOn w:val="a"/>
    <w:link w:val="a6"/>
    <w:uiPriority w:val="99"/>
    <w:semiHidden/>
    <w:unhideWhenUsed/>
    <w:rsid w:val="0056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1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1051</Words>
  <Characters>5996</Characters>
  <Application>Microsoft Office Word</Application>
  <DocSecurity>0</DocSecurity>
  <Lines>49</Lines>
  <Paragraphs>14</Paragraphs>
  <ScaleCrop>false</ScaleCrop>
  <Company>Microsoft</Company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2014-09-08T10:26:00Z</dcterms:created>
  <dcterms:modified xsi:type="dcterms:W3CDTF">2014-09-08T10:26:00Z</dcterms:modified>
</cp:coreProperties>
</file>